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C95" w:rsidRPr="008020E9" w:rsidRDefault="008020E9">
      <w:pPr>
        <w:rPr>
          <w:rFonts w:ascii="Times New Roman" w:hAnsi="Times New Roman" w:cs="Times New Roman"/>
          <w:sz w:val="28"/>
          <w:szCs w:val="28"/>
        </w:rPr>
      </w:pPr>
      <w:r w:rsidRPr="008020E9">
        <w:rPr>
          <w:rFonts w:ascii="Times New Roman" w:hAnsi="Times New Roman" w:cs="Times New Roman"/>
          <w:sz w:val="28"/>
          <w:szCs w:val="28"/>
          <w:lang w:val="kk-KZ"/>
        </w:rPr>
        <w:t>Арнаулы салықтық режимі экономикалық мазмұны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8020E9">
        <w:rPr>
          <w:rFonts w:ascii="Times New Roman" w:hAnsi="Times New Roman" w:cs="Times New Roman"/>
          <w:sz w:val="28"/>
          <w:szCs w:val="28"/>
          <w:lang w:val="kk-KZ"/>
        </w:rPr>
        <w:t xml:space="preserve"> және қолдану аясы</w:t>
      </w:r>
      <w:r>
        <w:rPr>
          <w:rFonts w:ascii="Times New Roman" w:hAnsi="Times New Roman" w:cs="Times New Roman"/>
          <w:sz w:val="28"/>
          <w:szCs w:val="28"/>
          <w:lang w:val="kk-KZ"/>
        </w:rPr>
        <w:t>н, тәжірибесін зерттееңіз. Баспа материалдарына шолу жасаңыз, 2018-2020 жылдардағы өзгерістерді сипаттаңыз</w:t>
      </w:r>
      <w:bookmarkStart w:id="0" w:name="_GoBack"/>
      <w:bookmarkEnd w:id="0"/>
    </w:p>
    <w:sectPr w:rsidR="00902C95" w:rsidRPr="00802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E9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020E9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2020-04-12T09:54:00Z</dcterms:created>
  <dcterms:modified xsi:type="dcterms:W3CDTF">2020-04-12T09:56:00Z</dcterms:modified>
</cp:coreProperties>
</file>